
<file path=[Content_Types].xml><?xml version="1.0" encoding="utf-8"?>
<Types xmlns="http://schemas.openxmlformats.org/package/2006/content-types">
  <Default Extension="rels" ContentType="application/vnd.openxmlformats-package.relationships+xml"/>
  <Default Extension="xhtml" ContentType="application/xhtml+xml"/>
  <Override ContentType="application/xhtml+xml" PartName="/chunk.xht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image/png" PartName="/word/media/document_image_rId10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3.png"/>
  <Override ContentType="image/png" PartName="/word/media/document_image_rId25.png"/>
  <Override ContentType="image/png" PartName="/word/media/document_image_rId28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
<Relationships xmlns="http://schemas.openxmlformats.org/package/2006/relationships">
    <Relationship Target="word/document.xml" Type="http://schemas.openxmlformats.org/officeDocument/2006/relationships/officeDocument" Id="rId1"/>
    <Relationship Target="docProps/core.xml" Type="http://schemas.openxmlformats.org/package/2006/relationships/metadata/core-properties" Id="rId2"/>
    <Relationship Target="docProps/app.xml" Type="http://schemas.openxmlformats.org/officeDocument/2006/relationships/extended-properties" Id="rId3"/>
</Relationships>

</file>

<file path=word/document.xml><?xml version="1.0" encoding="utf-8"?>
<w:document xmlns:w="http://schemas.openxmlformats.org/wordprocessingml/2006/main" xmlns:w15="http://schemas.microsoft.com/office/word/2012/wordml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w:p>
      <w:pPr>
        <w:pStyle w:val="Heading1"/>
        <w:spacing w:after="0"/>
        <w:ind w:left="120"/>
        <w:jc w:val="left"/>
      </w:pPr>
      <w:r>
        <w:rPr>
          <w:rFonts w:ascii="Cambria" w:hAnsi="Cambria"/>
          <w:color w:val="000000"/>
        </w:rPr>
        <w:t>LAB-04. Установка ОС ALTLinux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Будьте внимательны при использовании автоматических профилей разбиения дисков. Соответствующие изменения на диске происходят сразу же по нажатию кнопки </w:t>
      </w:r>
      <w:r>
        <w:rPr>
          <w:rFonts w:ascii="Cambria" w:hAnsi="Cambria"/>
          <w:b/>
          <w:i w:val="false"/>
          <w:color w:val="000000"/>
          <w:sz w:val="22"/>
        </w:rPr>
        <w:t>Далее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При установке Альт Рабочая станция, при разбиении диска будут выделены отдельные разделы для подкачки и для корневой файловой системы. Оставшееся место будет отведено под файловую систему содержащую домашние каталоги пользователей </w:t>
      </w:r>
      <w:r>
        <w:rPr>
          <w:rFonts w:ascii="Cambria" w:hAnsi="Cambria"/>
          <w:b/>
          <w:i w:val="false"/>
          <w:color w:val="000000"/>
          <w:sz w:val="22"/>
        </w:rPr>
        <w:t>/home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Если при применении одного из профилей автоматического разбиения диска доступного места на диске окажется недостаточно, то на монитор будет выведено сообщение об ошибке: </w:t>
      </w:r>
      <w:r>
        <w:rPr>
          <w:rFonts w:ascii="Cambria" w:hAnsi="Cambria"/>
          <w:b/>
          <w:i w:val="false"/>
          <w:color w:val="000000"/>
          <w:sz w:val="22"/>
        </w:rPr>
        <w:t>Невозможно создать все разделы, недостаточно места на диске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Если данное сообщение появилось после попытки применить профиль </w:t>
      </w:r>
      <w:r>
        <w:rPr>
          <w:rFonts w:ascii="Cambria" w:hAnsi="Cambria"/>
          <w:b/>
          <w:i w:val="false"/>
          <w:color w:val="000000"/>
          <w:sz w:val="22"/>
        </w:rPr>
        <w:t>Использовать неразмеченное пространство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, то вы можете полностью очистить место на диске, применив профиль </w:t>
      </w:r>
      <w:r>
        <w:rPr>
          <w:rFonts w:ascii="Cambria" w:hAnsi="Cambria"/>
          <w:b/>
          <w:i w:val="false"/>
          <w:color w:val="000000"/>
          <w:sz w:val="22"/>
        </w:rPr>
        <w:t>Удалить все разделы и создать разделы автоматически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Если сообщение о недостатке места на диске появляется и при применении профиля </w:t>
      </w:r>
      <w:r>
        <w:rPr>
          <w:rFonts w:ascii="Cambria" w:hAnsi="Cambria"/>
          <w:b/>
          <w:i w:val="false"/>
          <w:color w:val="000000"/>
          <w:sz w:val="22"/>
        </w:rPr>
        <w:t>Удалить все разделы и создать разделы автоматически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, то это связано с недостаточным для использования автоматических методов разметки объёмом всего диска. В этом случае вы можете воспользоваться методом ручной разметки: профиль </w:t>
      </w:r>
      <w:r>
        <w:rPr>
          <w:rFonts w:ascii="Cambria" w:hAnsi="Cambria"/>
          <w:b/>
          <w:i w:val="false"/>
          <w:color w:val="000000"/>
          <w:sz w:val="22"/>
        </w:rPr>
        <w:t>Подготовить разделы вручную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Предупреждение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Будьте осторожны при применении профиля </w:t>
      </w:r>
      <w:r>
        <w:rPr>
          <w:rFonts w:ascii="Cambria" w:hAnsi="Cambria"/>
          <w:b/>
          <w:i w:val="false"/>
          <w:color w:val="000000"/>
          <w:sz w:val="22"/>
        </w:rPr>
        <w:t>Удалить все разделы и создать разделы автоматически</w:t>
      </w:r>
      <w:r>
        <w:rPr>
          <w:rFonts w:ascii="Cambria" w:hAnsi="Cambria"/>
          <w:b w:val="false"/>
          <w:i w:val="false"/>
          <w:color w:val="000000"/>
          <w:sz w:val="22"/>
        </w:rPr>
        <w:t>! В этом случае будут удалены все данные со всех дисков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(включая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внешние flash-диски) без возможности восстановления. Рекомендуется использовать эту возможность при полной уверенности в том, что диски не содержат никаких ценных данных.</w:t>
      </w:r>
    </w:p>
    <w:p>
      <w:pPr>
        <w:spacing w:after="0"/>
        <w:ind w:left="120"/>
        <w:jc w:val="left"/>
      </w:pPr>
      <w:r>
        <w:br/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Hfpltk 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⁠12.3. Ручной профиль разбиения диска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При необходимости освободить часть дискового пространства следует воспользоваться профилем разбиения вручную. Вы сможете удалить некоторые из существующих разделов или содержащиеся в них файловые системы. После этого можно создать необходимые разделы самостоятельно или вернуться к шагу выбора профиля и применить один из автоматических профилей. Выбор этой возможности требует знаний об устройстве диска и технологиях его разметки.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По нажатию </w:t>
      </w:r>
      <w:r>
        <w:rPr>
          <w:rFonts w:ascii="Cambria" w:hAnsi="Cambria"/>
          <w:b/>
          <w:i w:val="false"/>
          <w:color w:val="000000"/>
          <w:sz w:val="22"/>
        </w:rPr>
        <w:t>Далее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будет произведена запись новой таблицы разделов на диск и форматирование разделов. Только что созданные на диске программой установки разделы пока не содержат данных и поэтому форматируются без предупреждения. Уже существовавшие, но изменённые разделы, которые будут отформатированы, помечаются специальным значком в колонке </w:t>
      </w:r>
      <w:r>
        <w:rPr>
          <w:rFonts w:ascii="Cambria" w:hAnsi="Cambria"/>
          <w:b/>
          <w:i w:val="false"/>
          <w:color w:val="000000"/>
          <w:sz w:val="22"/>
        </w:rPr>
        <w:t>Файловая система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слева от названия. Если вы уверены в том, что подготовка диска завершена, подтвердите переход к следующему шагу нажатием кнопки </w:t>
      </w:r>
      <w:r>
        <w:rPr>
          <w:rFonts w:ascii="Cambria" w:hAnsi="Cambria"/>
          <w:b/>
          <w:i w:val="false"/>
          <w:color w:val="000000"/>
          <w:sz w:val="22"/>
        </w:rPr>
        <w:t>Далее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Не следует форматировать разделы с теми данными, которые вы хотите сохранить, например, со старыми пользовательскими данными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</w:t>
      </w:r>
      <w:r>
        <w:rPr>
          <w:rFonts w:ascii="Cambria" w:hAnsi="Cambria"/>
          <w:b/>
          <w:i w:val="false"/>
          <w:color w:val="000000"/>
          <w:sz w:val="22"/>
        </w:rPr>
        <w:t>/home</w:t>
      </w:r>
      <w:r>
        <w:rPr>
          <w:rFonts w:ascii="Cambria" w:hAnsi="Cambria"/>
          <w:b w:val="false"/>
          <w:i w:val="false"/>
          <w:color w:val="000000"/>
          <w:sz w:val="22"/>
        </w:rPr>
        <w:t>)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или с другими операционными системами. Отформатировать можно любые разделы, которые вы хотите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«очистить»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(т.е.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удалить все данные).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Предупреждение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Не уменьшайте NTFS-раздел с установленной Microsoft Windows Vista/Windows 7 средствами программы установки. В противном случае вы не сможете загрузить Microsoft Windows Vista/Windows 7 после установки Альт Рабочая станция. Для выделения места под установку Альт Рабочая станция воспользуйтесь средствами, предоставляемыми самой Microsoft Windows Vista/Windows 7: </w:t>
      </w:r>
      <w:r>
        <w:rPr>
          <w:rFonts w:ascii="Cambria" w:hAnsi="Cambria"/>
          <w:b/>
          <w:i w:val="false"/>
          <w:color w:val="000000"/>
          <w:sz w:val="22"/>
        </w:rPr>
        <w:t>Управление дисками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→ </w:t>
      </w:r>
      <w:r>
        <w:rPr>
          <w:rFonts w:ascii="Cambria" w:hAnsi="Cambria"/>
          <w:b/>
          <w:i w:val="false"/>
          <w:color w:val="000000"/>
          <w:sz w:val="22"/>
        </w:rPr>
        <w:t>Сжать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⁠12.4. Дополнительные возможности разбиения диска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Ручной профиль разбиения диска позволяет установить ОС на программный RAID-массив, разместить разделы в томах LVM и использовать шифрование на разделах. Данные возможности требуют от пользователя понимания принципов функционирования указанных технологий.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⁠12.4.1. Создание программного RAID-массива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Избыточный массив независимых дисков RAID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(redundant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array of independent disks) — технология виртуализации данных, которая объединяет несколько НЖМД в логический элемент для избыточности и повышения производительности.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Примечание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Обратите внимание, что для создания программного RAID-массива потребуется минимум два жёстких диска.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Программа установки поддерживает создание программных RAID-массивов следующих типов: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RAID 1;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RAID 0;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RAID 4/5/6;</w:t>
      </w:r>
    </w:p>
    <w:p>
      <w:pPr>
        <w:numPr>
          <w:ilvl w:val="0"/>
          <w:numId w:val="1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RAID 10.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Процесс подготовки к установке на RAID условно можно разбить на следующие шаги: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создание разделов на жёстких дисках;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создание RAID-массивов на разделах жёсткого диска;</w:t>
      </w:r>
    </w:p>
    <w:p>
      <w:pPr>
        <w:numPr>
          <w:ilvl w:val="0"/>
          <w:numId w:val="2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создание файловых систем на RAID-массиве.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Для настройки параметров нового раздела из состава RAID-массива необходимо выбрать неразмеченный диск в окне профиля разбивки пространства </w:t>
      </w:r>
      <w:r>
        <w:rPr>
          <w:rFonts w:ascii="Cambria" w:hAnsi="Cambria"/>
          <w:b/>
          <w:i w:val="false"/>
          <w:color w:val="000000"/>
          <w:sz w:val="22"/>
        </w:rPr>
        <w:t>Подготовить разделы вручную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и нажать кнопку </w:t>
      </w:r>
      <w:r>
        <w:rPr>
          <w:rFonts w:ascii="Cambria" w:hAnsi="Cambria"/>
          <w:b/>
          <w:i w:val="false"/>
          <w:color w:val="000000"/>
          <w:sz w:val="22"/>
        </w:rPr>
        <w:t>Создать раздел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При создании разделов на жёстких дисках для последующего включения их в RAID-массивы следует указать </w:t>
      </w:r>
      <w:r>
        <w:rPr>
          <w:rFonts w:ascii="Cambria" w:hAnsi="Cambria"/>
          <w:b/>
          <w:i w:val="false"/>
          <w:color w:val="000000"/>
          <w:sz w:val="22"/>
        </w:rPr>
        <w:t>Тип раздела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для них равным </w:t>
      </w:r>
      <w:r>
        <w:rPr>
          <w:rFonts w:ascii="Cambria" w:hAnsi="Cambria"/>
          <w:b/>
          <w:i w:val="false"/>
          <w:color w:val="000000"/>
          <w:sz w:val="22"/>
        </w:rPr>
        <w:t>Linux RAID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Примечание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При создании разделов следует учесть, что объём результирующего массива может зависеть от размера, включённых в него разделов жёсткого диска. Например, при создании RAID 1, результирующий размер массива будет равен размеру минимального участника.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После создания разделов на дисках можно переходить к организации самих RAID-массивов. Для этого в списке следует выбрать пункт </w:t>
      </w:r>
      <w:r>
        <w:rPr>
          <w:rFonts w:ascii="Cambria" w:hAnsi="Cambria"/>
          <w:b/>
          <w:i w:val="false"/>
          <w:color w:val="000000"/>
          <w:sz w:val="22"/>
        </w:rPr>
        <w:t>RAID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, после чего нажать кнопку </w:t>
      </w:r>
      <w:r>
        <w:rPr>
          <w:rFonts w:ascii="Cambria" w:hAnsi="Cambria"/>
          <w:b/>
          <w:i w:val="false"/>
          <w:color w:val="000000"/>
          <w:sz w:val="22"/>
        </w:rPr>
        <w:t>Создать RAID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Далее мастер предложит выбрать тип массива и указать его участников.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После создания RAID-массивов их можно использовать как обычные разделы на жёстких дисках, то есть, на них можно создавать файловые системы или же, например, включать их в LVM-тома.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⁠12.4.2. Создание LVM-томов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Менеджер логических дисков LVM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(Logical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Volume Manager) — средство гибкого управления дисковым пространством, которое позволяет создавать поверх физических разделов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(либо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неразбитых дисков) логические тома, которые в самой системе будут видны как обычные блочные устройства с данными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(обычные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разделы).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Процесс подготовки к установке на LVM условно можно разбить на следующие шаги:</w:t>
      </w:r>
    </w:p>
    <w:p>
      <w:pPr>
        <w:numPr>
          <w:ilvl w:val="0"/>
          <w:numId w:val="3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создание группы томов LVM;</w:t>
      </w:r>
    </w:p>
    <w:p>
      <w:pPr>
        <w:numPr>
          <w:ilvl w:val="0"/>
          <w:numId w:val="3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создание томов LVM;</w:t>
      </w:r>
    </w:p>
    <w:p>
      <w:pPr>
        <w:numPr>
          <w:ilvl w:val="0"/>
          <w:numId w:val="3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создание файловых систем на томах LVM.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Важно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Для создания группы томов LVM может потребоваться предварительно удалить таблицу разделов с жёсткого диска.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Для создания группы томов LVM в списке следует выбрать пункт </w:t>
      </w:r>
      <w:r>
        <w:rPr>
          <w:rFonts w:ascii="Cambria" w:hAnsi="Cambria"/>
          <w:b/>
          <w:i w:val="false"/>
          <w:color w:val="000000"/>
          <w:sz w:val="22"/>
        </w:rPr>
        <w:t>LVM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, после чего нажать кнопку </w:t>
      </w:r>
      <w:r>
        <w:rPr>
          <w:rFonts w:ascii="Cambria" w:hAnsi="Cambria"/>
          <w:b/>
          <w:i w:val="false"/>
          <w:color w:val="000000"/>
          <w:sz w:val="22"/>
        </w:rPr>
        <w:t>Создать группу томов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После создания группы томов LVM её можно использовать как обычный жёсткий диск, то есть внутри группы томов можно создавать тома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(аналог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раздела на физическом жёстком диске) и файловые системы внутри томов.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⁠12.4.3. Создание шифрованных разделов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Программа установки позволяет создавать шифрованные разделы.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Процесс создания шифрованного раздела ничем не отличается от процесса создания обычного раздела и инициируется нажатием на кнопку </w:t>
      </w:r>
      <w:r>
        <w:rPr>
          <w:rFonts w:ascii="Cambria" w:hAnsi="Cambria"/>
          <w:b/>
          <w:i w:val="false"/>
          <w:color w:val="000000"/>
          <w:sz w:val="22"/>
        </w:rPr>
        <w:t>Создать шифруемый раздел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После создания шифрованного раздела мастер, как и при создании обычного раздела, предложит создать на нём файловую систему и при необходимости потребует указать точку монтирования.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Предупреждение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Установка загрузчика на шифрованный раздел не поддерживается.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Для сохранения всех внесенных настроек и продолжения установки в окне </w:t>
      </w:r>
      <w:r>
        <w:rPr>
          <w:rFonts w:ascii="Cambria" w:hAnsi="Cambria"/>
          <w:b/>
          <w:i w:val="false"/>
          <w:color w:val="000000"/>
          <w:sz w:val="22"/>
        </w:rPr>
        <w:t>Подготовка диска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нужно нажать кнопку </w:t>
      </w:r>
      <w:r>
        <w:rPr>
          <w:rFonts w:ascii="Cambria" w:hAnsi="Cambria"/>
          <w:b/>
          <w:i w:val="false"/>
          <w:color w:val="000000"/>
          <w:sz w:val="22"/>
        </w:rPr>
        <w:t>Далее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⁠Глава 13. Установка системы</w:t>
      </w:r>
    </w:p>
    <w:p>
      <w:pPr>
        <w:spacing w:after="0"/>
        <w:ind w:left="120"/>
        <w:jc w:val="left"/>
      </w:pPr>
      <w:hyperlink r:id="rId11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13.1. Дополнительные приложения</w:t>
        </w:r>
      </w:hyperlink>
      <w:hyperlink r:id="rId12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13.2. Установка пакетов</w:t>
        </w:r>
      </w:hyperlink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На данном этапе происходит распаковка ядра и установка набора программ, необходимых для работы ОС Альт Рабочая станция.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⁠13.1. Дополнительные приложения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Программа установки предлагает выбрать дополнительные пакеты программ, которые будут включены в состав ОС Альт Рабочая станция и установлены вместе с ней на диск.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В дистрибутиве Альт Рабочая станция доступно значительное количество программ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(до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нескольких тысяч), часть из них составляет саму операционную систему, а остальные — это прикладные программы и утилиты.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В Альт Рабочая станция все операции установки и удаления производятся над пакетами — отдельными компонентами системы. Пакет и программа соотносятся неоднозначно: иногда одна программа состоит из нескольких пакетов, иногда один пакет включает несколько программ.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В процессе установки системы обычно не требуется детализированный выбор компонентов на уровне пакетов — это требует слишком много времени и знаний от проводящего установку. Тем более, что комплектация дистрибутива подбирается таким образом, чтобы из имеющихся программ можно было составить полноценную рабочую среду для соответствующей аудитории пользователей. Поэтому, в процессе установки системы пользователю предлагается выбрать из небольшого списка групп пакетов, объединяющих пакеты, необходимые для решения наиболее распространённых задач.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Под списком групп на экране отображается информация об объёме дискового пространства, которое будет занято после установки пакетов, входящих в выбранные группы.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Опция </w:t>
      </w:r>
      <w:r>
        <w:rPr>
          <w:rFonts w:ascii="Cambria" w:hAnsi="Cambria"/>
          <w:b/>
          <w:i w:val="false"/>
          <w:color w:val="000000"/>
          <w:sz w:val="22"/>
        </w:rPr>
        <w:t>Показать состав группы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выводит список программных пакетов, входящих в состав той или иной группы пакетов: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Выбрав необходимые группы, следует нажать кнопку </w:t>
      </w:r>
      <w:r>
        <w:rPr>
          <w:rFonts w:ascii="Cambria" w:hAnsi="Cambria"/>
          <w:b/>
          <w:i w:val="false"/>
          <w:color w:val="000000"/>
          <w:sz w:val="22"/>
        </w:rPr>
        <w:t>Далее</w:t>
      </w:r>
      <w:r>
        <w:rPr>
          <w:rFonts w:ascii="Cambria" w:hAnsi="Cambria"/>
          <w:b w:val="false"/>
          <w:i w:val="false"/>
          <w:color w:val="000000"/>
          <w:sz w:val="22"/>
        </w:rPr>
        <w:t>, после чего начнётся установка пакетов.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⁠13.2. Установка пакетов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На этом этапе происходит установка набора программ, необходимых для работы системы.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Установка происходит автоматически в два этапа:</w:t>
      </w:r>
    </w:p>
    <w:p>
      <w:pPr>
        <w:numPr>
          <w:ilvl w:val="0"/>
          <w:numId w:val="4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получение пакетов;</w:t>
      </w:r>
    </w:p>
    <w:p>
      <w:pPr>
        <w:numPr>
          <w:ilvl w:val="0"/>
          <w:numId w:val="4"/>
        </w:numPr>
        <w:spacing w:after="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установка пакетов.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Получение пакетов осуществляется из источника, выбранного на этапе начальной загрузки. При сетевой установке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(по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протоколу FTP или HTTP) время выполнения этого шага будет зависеть от скорости соединения и может быть значительно большим в сравнении с установкой с лазерного диска.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⁠Глава 14. Сохранение настроек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Начиная с данного этапа, программа установки работает с файлами только что установленной базовой системы. Все последующие изменения можно будет совершить после завершения установки посредством редактирования соответствующих конфигурационных файлов или при помощи модулей управления, включенных в дистрибутив.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 завершении установки базовой системы начинается шаг сохранения настроек. Он проходит автоматически и не требует вмешательства пользователя. На экране отображается индикатор выполнения.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На этом шаге производится перенос настроек, выполненных на первых шагах установки, в только что установленную базовую систему. Также производится запись информации о соответствии разделов жесткого диска смонтированным на них файловым системам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(заполняется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конфигурационный файл </w:t>
      </w:r>
      <w:r>
        <w:rPr>
          <w:rFonts w:ascii="Cambria" w:hAnsi="Cambria"/>
          <w:b/>
          <w:i w:val="false"/>
          <w:color w:val="000000"/>
          <w:sz w:val="22"/>
        </w:rPr>
        <w:t>/etc/fstab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). В список доступных источников программных пакетов добавляется репозиторий, находящийся на установочном лазерном диске — выполняется команда </w:t>
      </w:r>
      <w:r>
        <w:rPr>
          <w:rFonts w:ascii="Cambria" w:hAnsi="Cambria"/>
          <w:b/>
          <w:i w:val="false"/>
          <w:color w:val="000000"/>
          <w:sz w:val="22"/>
        </w:rPr>
        <w:t>apt-cdrom add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, осуществляющая запись в конфигурационный файл </w:t>
      </w:r>
      <w:r>
        <w:rPr>
          <w:rFonts w:ascii="Cambria" w:hAnsi="Cambria"/>
          <w:b/>
          <w:i w:val="false"/>
          <w:color w:val="000000"/>
          <w:sz w:val="22"/>
        </w:rPr>
        <w:t>/etc/apt/sources.list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После сохранения настроек осуществляется автоматический переход к следующему шагу.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⁠Глава 15. Установка загрузчика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Загрузчик ОС — это программа, которая позволяет загружать Альт Рабочая станция и другие операционные системы, если они установлены на данной машине.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Программа установки автоматически определяет, в каком разделе НЖМД следует располагать загрузчик для возможности корректного запуска ОС Альт Рабочая станция. Положение загрузчика, в случае необходимости, можно изменить в выпадающем списке </w:t>
      </w:r>
      <w:r>
        <w:rPr>
          <w:rFonts w:ascii="Cambria" w:hAnsi="Cambria"/>
          <w:b/>
          <w:i w:val="false"/>
          <w:color w:val="000000"/>
          <w:sz w:val="22"/>
        </w:rPr>
        <w:t>Устройство</w:t>
      </w:r>
      <w:r>
        <w:rPr>
          <w:rFonts w:ascii="Cambria" w:hAnsi="Cambria"/>
          <w:b w:val="false"/>
          <w:i w:val="false"/>
          <w:color w:val="000000"/>
          <w:sz w:val="22"/>
        </w:rPr>
        <w:t>, выбрав другой раздел.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Если же вы планируете использовать и другие ОС, уже установленные на этом компьютере, тогда имеет значение на каком жёстком диске или в каком разделе будет расположен загрузчик.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Для ограничения доступа к опциям загрузки можно установить пароль на загрузчик. Для этого необходимо отметить пункт </w:t>
      </w:r>
      <w:r>
        <w:rPr>
          <w:rFonts w:ascii="Cambria" w:hAnsi="Cambria"/>
          <w:b/>
          <w:i w:val="false"/>
          <w:color w:val="000000"/>
          <w:sz w:val="22"/>
        </w:rPr>
        <w:t>Установить или сбросить пароль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и, в появившихся полях для ввода, задать пароль: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Примечание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При необходимости изменения опций загрузки при старте компьютера потребуется ввести имя пользователя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«boot»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и заданный на этом шаге пароль.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Важно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При установке на EFI выберите в качестве устройства для установки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«</w:t>
      </w:r>
      <w:r>
        <w:rPr>
          <w:rFonts w:ascii="Cambria" w:hAnsi="Cambria"/>
          <w:b/>
          <w:i w:val="false"/>
          <w:color w:val="000000"/>
          <w:sz w:val="22"/>
        </w:rPr>
        <w:t>EFI</w:t>
      </w:r>
      <w:r>
        <w:rPr>
          <w:rFonts w:ascii="Cambria" w:hAnsi="Cambria"/>
          <w:b w:val="false"/>
          <w:i w:val="false"/>
          <w:color w:val="000000"/>
          <w:sz w:val="22"/>
        </w:rPr>
        <w:t>».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Рекомендуется выбрать автоматическое разбиение на этапе разметки диска для создания необходимых разделов для загрузки с EFI.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Для подтверждения выбора и продолжения работы программы установки необходимо нажать кнопку </w:t>
      </w:r>
      <w:r>
        <w:rPr>
          <w:rFonts w:ascii="Cambria" w:hAnsi="Cambria"/>
          <w:b/>
          <w:i w:val="false"/>
          <w:color w:val="000000"/>
          <w:sz w:val="22"/>
        </w:rPr>
        <w:t>Далее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⁠Глава 16. Настройка сети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На этом этапе необходимо задать параметры работы сетевой карты и настройки сети: IP-адреса сетевых интерфейсов, DNS-сервер, шлюз и т.п. Конкретные значения будут зависеть от используемого вами сетевого окружения. Ручного введения настроек можно избежать при наличии в сети настроенного DHCP-сервера. В этом случае все необходимые сетевые настройки будут получены автоматически.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Примечание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Для совместимости с именем компьютера в сетях Windows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(netbios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name), имя компьютера не должно превышать 15 символов.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Для сохранения настроек сети и продолжения работы программы установки необходимо нажать кнопку </w:t>
      </w:r>
      <w:r>
        <w:rPr>
          <w:rFonts w:ascii="Cambria" w:hAnsi="Cambria"/>
          <w:b/>
          <w:i w:val="false"/>
          <w:color w:val="000000"/>
          <w:sz w:val="22"/>
        </w:rPr>
        <w:t>Далее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⁠Глава 17. Администратор системы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На данном этапе загрузчик создает учетную запись администратора. В открывшемся окне необходимо ввести пароль учетной записи администратора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(root).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Чтобы исключить опечатки при вводе пароля, пароль учетной записи вводится дважды.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Примечание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Чтобы увидеть пароль, который будет сохранен, нажмите на значок стрелки в поле ввода: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Для автоматической генерации пароля необходимо отметить пункт </w:t>
      </w:r>
      <w:r>
        <w:rPr>
          <w:rFonts w:ascii="Cambria" w:hAnsi="Cambria"/>
          <w:b/>
          <w:i w:val="false"/>
          <w:color w:val="000000"/>
          <w:sz w:val="22"/>
        </w:rPr>
        <w:t>Создать автоматически</w:t>
      </w:r>
      <w:r>
        <w:rPr>
          <w:rFonts w:ascii="Cambria" w:hAnsi="Cambria"/>
          <w:b w:val="false"/>
          <w:i w:val="false"/>
          <w:color w:val="000000"/>
          <w:sz w:val="22"/>
        </w:rPr>
        <w:t>. Система предложит пароль, сгенерированный автоматическим образом в соответствии с требованиями по стойкости паролей.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В любой системе Linux всегда присутствует один специальный пользователь — </w:t>
      </w:r>
      <w:r>
        <w:rPr>
          <w:rFonts w:ascii="Cambria" w:hAnsi="Cambria"/>
          <w:b w:val="false"/>
          <w:i/>
          <w:color w:val="000000"/>
          <w:sz w:val="22"/>
        </w:rPr>
        <w:t>администратор системы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, он же </w:t>
      </w:r>
      <w:r>
        <w:rPr>
          <w:rFonts w:ascii="Cambria" w:hAnsi="Cambria"/>
          <w:b w:val="false"/>
          <w:i/>
          <w:color w:val="000000"/>
          <w:sz w:val="22"/>
        </w:rPr>
        <w:t>суперпользователь</w:t>
      </w:r>
      <w:r>
        <w:rPr>
          <w:rFonts w:ascii="Cambria" w:hAnsi="Cambria"/>
          <w:b w:val="false"/>
          <w:i w:val="false"/>
          <w:color w:val="000000"/>
          <w:sz w:val="22"/>
        </w:rPr>
        <w:t>. Для него зарезервировано стандартное системное имя — root.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Администратор системы отличается от всех прочих пользователей тем, что ему позволено производить </w:t>
      </w:r>
      <w:r>
        <w:rPr>
          <w:rFonts w:ascii="Cambria" w:hAnsi="Cambria"/>
          <w:b w:val="false"/>
          <w:i/>
          <w:color w:val="000000"/>
          <w:sz w:val="22"/>
        </w:rPr>
        <w:t>любые</w:t>
      </w:r>
      <w:r>
        <w:rPr>
          <w:rFonts w:ascii="Cambria" w:hAnsi="Cambria"/>
          <w:b w:val="false"/>
          <w:i w:val="false"/>
          <w:color w:val="000000"/>
          <w:sz w:val="22"/>
        </w:rPr>
        <w:t>, в том числе самые разрушительные изменения в системе. Поэтому выбор пароля администратора системы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— очень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важный момент для </w:t>
      </w:r>
      <w:r>
        <w:rPr>
          <w:rFonts w:ascii="Cambria" w:hAnsi="Cambria"/>
          <w:b w:val="false"/>
          <w:i/>
          <w:color w:val="000000"/>
          <w:sz w:val="22"/>
        </w:rPr>
        <w:t>безопасности</w:t>
      </w:r>
      <w:r>
        <w:rPr>
          <w:rFonts w:ascii="Cambria" w:hAnsi="Cambria"/>
          <w:b w:val="false"/>
          <w:i w:val="false"/>
          <w:color w:val="000000"/>
          <w:sz w:val="22"/>
        </w:rPr>
        <w:t>. Любой, кто сможет ввести его правильно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(узнать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или подобрать), получит неограниченный доступ к системе. Даже ваши собственные неосторожные действия от имени root могут иметь катастрофические последствия для всей системы.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Важно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Стоит запомнить пароль root — его нужно будет вводить для получения права изменять настройки системы с помощью стандартных средств настройки Альт Рабочая станция. Более подробную информацию о режиме суперпользователя вы можете прочитать в главе </w:t>
      </w:r>
      <w:hyperlink r:id="rId22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Режим суперпользователя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Подтверждение введенного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(или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сгенерированного) пароля учетной записи администратора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(root)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и продолжение работы программы установки выполняется нажатием кнопки </w:t>
      </w:r>
      <w:r>
        <w:rPr>
          <w:rFonts w:ascii="Cambria" w:hAnsi="Cambria"/>
          <w:b/>
          <w:i w:val="false"/>
          <w:color w:val="000000"/>
          <w:sz w:val="22"/>
        </w:rPr>
        <w:t>Далее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⁠Глава 18. Системный пользователь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На данном этапе программа установки создает учетную запись системного пользователя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(пользователя)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ОС Альт Рабочая станция.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Помимо администратора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(root)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в систему необходимо добавить, по меньшей мере, одного обычного </w:t>
      </w:r>
      <w:r>
        <w:rPr>
          <w:rFonts w:ascii="Cambria" w:hAnsi="Cambria"/>
          <w:b w:val="false"/>
          <w:i/>
          <w:color w:val="000000"/>
          <w:sz w:val="22"/>
        </w:rPr>
        <w:t>системного пользователя</w:t>
      </w:r>
      <w:r>
        <w:rPr>
          <w:rFonts w:ascii="Cambria" w:hAnsi="Cambria"/>
          <w:b w:val="false"/>
          <w:i w:val="false"/>
          <w:color w:val="000000"/>
          <w:sz w:val="22"/>
        </w:rPr>
        <w:t>. Работа от имени администратора системы считается опасной, поэтому повседневную работу в Linux следует выполнять от имени ограниченного в полномочиях системного пользователя.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При добавлении системного пользователя предлагается ввести имя учётной записи пользователя. Имя учётной записи всегда представляет собой одно слово, состоящее только из строчных латинских букв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(заглавные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запрещены), цифр и символа подчёркивания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«_»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(причём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цифра и символ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«_»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не могут стоять в начале слова).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Для того чтобы исключить опечатки, пароль пользователя вводится дважды. Пароль пользователя можно создать автоматически, по аналогии с автоматическим созданием пароля суперпользователя.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Для автоматической генерации пароля необходимо отметить пункт </w:t>
      </w:r>
      <w:r>
        <w:rPr>
          <w:rFonts w:ascii="Cambria" w:hAnsi="Cambria"/>
          <w:b/>
          <w:i w:val="false"/>
          <w:color w:val="000000"/>
          <w:sz w:val="22"/>
        </w:rPr>
        <w:t>Создать автоматически</w:t>
      </w:r>
      <w:r>
        <w:rPr>
          <w:rFonts w:ascii="Cambria" w:hAnsi="Cambria"/>
          <w:b w:val="false"/>
          <w:i w:val="false"/>
          <w:color w:val="000000"/>
          <w:sz w:val="22"/>
        </w:rPr>
        <w:t>. Система предложит пароль, сгенерированный автоматическим образом в соответствии с требованиями по стойкости паролей.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В процессе установки предлагается создать только одну учётную запись системного пользователя — от его имени можно выполнять задачи, не требующие привилегий суперпользователя. Учётные записи для всех прочих пользователей системы можно будет создать в любой момент после установки операционной системы.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Подтверждение введенного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(или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сгенерированного) пароля учетной записи системного пользователя и продолжение работы программы установки выполняется нажатием кнопки </w:t>
      </w:r>
      <w:r>
        <w:rPr>
          <w:rFonts w:ascii="Cambria" w:hAnsi="Cambria"/>
          <w:b/>
          <w:i w:val="false"/>
          <w:color w:val="000000"/>
          <w:sz w:val="22"/>
        </w:rPr>
        <w:t>Далее</w:t>
      </w:r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⁠Глава 19. Установка пароля на шифрованные разделы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Примечание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Если вы не создавали шифруемые разделы, то этот шаг пропускается автоматически. В этом случае сразу переходите к главе </w:t>
      </w:r>
      <w:hyperlink r:id="rId24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Завершение установки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>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На этом этапе требуется ввести пароль для шифруемых разделов. Этот пароль потребуется вводить для того, чтобы получать доступ к информации на данных разделах.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Например, если вы зашифровали </w:t>
      </w:r>
      <w:r>
        <w:rPr>
          <w:rFonts w:ascii="Cambria" w:hAnsi="Cambria"/>
          <w:b/>
          <w:i w:val="false"/>
          <w:color w:val="000000"/>
          <w:sz w:val="22"/>
        </w:rPr>
        <w:t>/home</w:t>
      </w:r>
      <w:r>
        <w:rPr>
          <w:rFonts w:ascii="Cambria" w:hAnsi="Cambria"/>
          <w:b w:val="false"/>
          <w:i w:val="false"/>
          <w:color w:val="000000"/>
          <w:sz w:val="22"/>
        </w:rPr>
        <w:t>, то во время загрузки системы будет необходимо ввести пароль для этого раздела, иначе вы не сможете получить доступ в систему под своим именем пользователя.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Важно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Внимание! Запомните этот пароль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(набранный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вручную или сгенерированный автоматически), так как, без знания пароля, доступ к зашифрованным разделам будет невозможен.</w:t>
      </w:r>
    </w:p>
    <w:p>
      <w:pPr>
        <w:spacing w:after="0"/>
        <w:ind w:left="120"/>
        <w:jc w:val="left"/>
      </w:pPr>
      <w:r>
        <w:rPr>
          <w:rFonts w:ascii="Cambria" w:hAnsi="Cambria"/>
          <w:b/>
          <w:i w:val="false"/>
          <w:color w:val="000000"/>
          <w:sz w:val="22"/>
        </w:rPr>
        <w:t>Примечание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Впоследствии пароль для шифруемых разделов нельзя будет сменить в </w:t>
      </w:r>
      <w:hyperlink r:id="rId26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Cambria" w:hAnsi="Cambria"/>
            <w:b/>
            <w:i w:val="false"/>
            <w:color w:val="0000ff"/>
            <w:sz w:val="22"/>
          </w:rPr>
          <w:t>Центре управления системой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 xml:space="preserve">. Для управления шифрованными разделами можно будет воспользоваться командой </w:t>
      </w:r>
      <w:r>
        <w:rPr>
          <w:rFonts w:ascii="Cambria" w:hAnsi="Cambria"/>
          <w:b/>
          <w:i w:val="false"/>
          <w:color w:val="000000"/>
          <w:sz w:val="22"/>
        </w:rPr>
        <w:t>cryptsetup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(см.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hyperlink r:id="rId27">
        <w:r>
          <w:rPr>
            <w:rFonts w:ascii="Cambria" w:hAnsi="Cambria"/>
            <w:b w:val="false"/>
            <w:i w:val="false"/>
            <w:color w:val="0000ff"/>
            <w:sz w:val="22"/>
            <w:u w:val="single"/>
          </w:rPr>
          <w:t>Управление шифрованными разделами</w:t>
        </w:r>
      </w:hyperlink>
      <w:r>
        <w:rPr>
          <w:rFonts w:ascii="Cambria" w:hAnsi="Cambria"/>
          <w:b w:val="false"/>
          <w:i w:val="false"/>
          <w:color w:val="000000"/>
          <w:sz w:val="22"/>
        </w:rPr>
        <w:t>).</w:t>
      </w:r>
    </w:p>
    <w:p>
      <w:pPr>
        <w:pStyle w:val="Heading2"/>
        <w:spacing w:after="0"/>
        <w:ind w:left="120"/>
        <w:jc w:val="left"/>
      </w:pPr>
      <w:r>
        <w:rPr>
          <w:rFonts w:ascii="Cambria" w:hAnsi="Cambria"/>
          <w:color w:val="000000"/>
        </w:rPr>
        <w:t>⁠Глава 20. Завершение установки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На экране последнего шага установки отображается информация о завершении установки Альт Рабочая станция.</w:t>
      </w:r>
    </w:p>
    <w:p>
      <w:pPr>
        <w:spacing w:after="0"/>
        <w:ind w:left="120"/>
        <w:jc w:val="left"/>
      </w:pPr>
      <w:r>
        <w:drawing>
          <wp:inline distT="0" distB="0" distL="0" distR="0">
            <wp:extent cx="5943600" cy="44939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 xml:space="preserve">После нажатия кнопки </w:t>
      </w:r>
      <w:r>
        <w:rPr>
          <w:rFonts w:ascii="Cambria" w:hAnsi="Cambria"/>
          <w:b/>
          <w:i w:val="false"/>
          <w:color w:val="000000"/>
          <w:sz w:val="22"/>
        </w:rPr>
        <w:t>Завершить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автоматически начнется перезагрузка системы.</w:t>
      </w:r>
    </w:p>
    <w:p>
      <w:pPr>
        <w:spacing w:after="0"/>
        <w:ind w:left="120"/>
        <w:jc w:val="left"/>
      </w:pPr>
      <w:r>
        <w:rPr>
          <w:rFonts w:ascii="Cambria" w:hAnsi="Cambria"/>
          <w:b w:val="false"/>
          <w:i w:val="false"/>
          <w:color w:val="000000"/>
          <w:sz w:val="22"/>
        </w:rPr>
        <w:t>Не забудьте извлечь установочный DVD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</w:t>
      </w:r>
      <w:r>
        <w:rPr>
          <w:rFonts w:ascii="Cambria" w:hAnsi="Cambria"/>
          <w:b w:val="false"/>
          <w:i w:val="false"/>
          <w:color w:val="000000"/>
          <w:sz w:val="22"/>
        </w:rPr>
        <w:t>(если</w:t>
      </w:r>
      <w:r>
        <w:rPr>
          <w:rFonts w:ascii="Cambria" w:hAnsi="Cambria"/>
          <w:b w:val="false"/>
          <w:i w:val="false"/>
          <w:color w:val="000000"/>
          <w:sz w:val="22"/>
        </w:rPr>
        <w:t xml:space="preserve"> это не происходит автоматически). Далее можно загружать установленную систему в обычном режиме.</w:t>
      </w:r>
    </w:p>
    <w:p>
      <w:pPr>
        <w:spacing w:after="0"/>
        <w:ind w:left="120"/>
        <w:jc w:val="left"/>
      </w:pPr>
      <w:r>
        <w:br/>
      </w:r>
    </w:p>
    <w:sectPr>
      <w:pgSz w:w="12240" w:h="15840" w:code="1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 xmlns:w15="http://schemas.microsoft.com/office/word/2012/wordml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sl="http://schemas.openxmlformats.org/schemaLibrary/2006/main" xmlns:mc="http://schemas.openxmlformats.org/markup-compatibility/2006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_rels/document.xml.rels><?xml version="1.0" encoding="UTF-8" standalone="yes"?>
<Relationships xmlns="http://schemas.openxmlformats.org/package/2006/relationships">
    <Relationship Target="styles.xml" Type="http://schemas.openxmlformats.org/officeDocument/2006/relationships/styles" Id="rId1"/>
    <Relationship Target="settings.xml" Type="http://schemas.openxmlformats.org/officeDocument/2006/relationships/settings" Id="rId2"/>
    <Relationship Target="../chunk.xhtml" Type="http://schemas.openxmlformats.org/officeDocument/2006/relationships/aFChunk" Id="rId3"/>
    <Relationship Target="numbering.xml" Type="http://schemas.openxmlformats.org/officeDocument/2006/relationships/numbering" Id="rId4"/>
    <Relationship Target="media/document_image_rId5.png" Type="http://schemas.openxmlformats.org/officeDocument/2006/relationships/image" Id="rId5"/>
    <Relationship Target="media/document_image_rId6.png" Type="http://schemas.openxmlformats.org/officeDocument/2006/relationships/image" Id="rId6"/>
    <Relationship Target="media/document_image_rId7.png" Type="http://schemas.openxmlformats.org/officeDocument/2006/relationships/image" Id="rId7"/>
    <Relationship Target="media/document_image_rId8.png" Type="http://schemas.openxmlformats.org/officeDocument/2006/relationships/image" Id="rId8"/>
    <Relationship Target="media/document_image_rId9.png" Type="http://schemas.openxmlformats.org/officeDocument/2006/relationships/image" Id="rId9"/>
    <Relationship Target="media/document_image_rId10.png" Type="http://schemas.openxmlformats.org/officeDocument/2006/relationships/image" Id="rId10"/>
    <Relationship TargetMode="External" Target="https://docs.altlinux.org/ru-RU/alt-workstation/9.2/html-single/alt-workstation/index.html#idm45762838717200" Type="http://schemas.openxmlformats.org/officeDocument/2006/relationships/hyperlink" Id="rId11"/>
    <Relationship TargetMode="External" Target="https://docs.altlinux.org/ru-RU/alt-workstation/9.2/html-single/alt-workstation/index.html#idm45762850984624" Type="http://schemas.openxmlformats.org/officeDocument/2006/relationships/hyperlink" Id="rId12"/>
    <Relationship Target="media/document_image_rId13.png" Type="http://schemas.openxmlformats.org/officeDocument/2006/relationships/image" Id="rId13"/>
    <Relationship Target="media/document_image_rId14.png" Type="http://schemas.openxmlformats.org/officeDocument/2006/relationships/image" Id="rId14"/>
    <Relationship Target="media/document_image_rId15.png" Type="http://schemas.openxmlformats.org/officeDocument/2006/relationships/image" Id="rId15"/>
    <Relationship Target="media/document_image_rId16.png" Type="http://schemas.openxmlformats.org/officeDocument/2006/relationships/image" Id="rId16"/>
    <Relationship Target="media/document_image_rId17.png" Type="http://schemas.openxmlformats.org/officeDocument/2006/relationships/image" Id="rId17"/>
    <Relationship Target="media/document_image_rId18.png" Type="http://schemas.openxmlformats.org/officeDocument/2006/relationships/image" Id="rId18"/>
    <Relationship Target="media/document_image_rId19.png" Type="http://schemas.openxmlformats.org/officeDocument/2006/relationships/image" Id="rId19"/>
    <Relationship Target="media/document_image_rId20.png" Type="http://schemas.openxmlformats.org/officeDocument/2006/relationships/image" Id="rId20"/>
    <Relationship Target="media/document_image_rId21.png" Type="http://schemas.openxmlformats.org/officeDocument/2006/relationships/image" Id="rId21"/>
    <Relationship TargetMode="External" Target="https://docs.altlinux.org/ru-RU/alt-workstation/9.2/html-single/alt-workstation/index.html#admin-basics--sumode--chapter" Type="http://schemas.openxmlformats.org/officeDocument/2006/relationships/hyperlink" Id="rId22"/>
    <Relationship Target="media/document_image_rId23.png" Type="http://schemas.openxmlformats.org/officeDocument/2006/relationships/image" Id="rId23"/>
    <Relationship TargetMode="External" Target="https://docs.altlinux.org/ru-RU/alt-workstation/9.2/html-single/alt-workstation/index.html#install-distro--install-release-notes--chapter" Type="http://schemas.openxmlformats.org/officeDocument/2006/relationships/hyperlink" Id="rId24"/>
    <Relationship Target="media/document_image_rId25.png" Type="http://schemas.openxmlformats.org/officeDocument/2006/relationships/image" Id="rId25"/>
    <Relationship TargetMode="External" Target="https://docs.altlinux.org/ru-RU/alt-workstation/9.2/html-single/alt-workstation/index.html#acc-start" Type="http://schemas.openxmlformats.org/officeDocument/2006/relationships/hyperlink" Id="rId26"/>
    <Relationship TargetMode="External" Target="https://docs.altlinux.org/ru-RU/alt-workstation/9.2/html-single/alt-workstation/index.html#functional--luks-partition--chapter" Type="http://schemas.openxmlformats.org/officeDocument/2006/relationships/hyperlink" Id="rId27"/>
    <Relationship Target="media/document_image_rId28.png" Type="http://schemas.openxmlformats.org/officeDocument/2006/relationships/image" Id="rId28"/>
</Relationships>
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terms="http://purl.org/dc/terms/" xmlns:dc="http://purl.org/dc/elements/1.1/"/>
</file>